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2BB7D" w14:textId="57C3111D" w:rsidR="00BE377C" w:rsidRDefault="00C83029" w:rsidP="00C83029">
      <w:pPr>
        <w:spacing w:after="0"/>
        <w:jc w:val="center"/>
        <w:rPr>
          <w:b/>
          <w:bCs/>
          <w:sz w:val="28"/>
          <w:szCs w:val="28"/>
        </w:rPr>
      </w:pPr>
      <w:r>
        <w:rPr>
          <w:b/>
          <w:bCs/>
          <w:sz w:val="28"/>
          <w:szCs w:val="28"/>
        </w:rPr>
        <w:t>YORK COUNTY SOLID WASTE AND REFUSE AUTHORITY</w:t>
      </w:r>
    </w:p>
    <w:p w14:paraId="504137B9" w14:textId="5375F29F" w:rsidR="00C83029" w:rsidRDefault="00C83029" w:rsidP="00C83029">
      <w:pPr>
        <w:spacing w:after="0"/>
        <w:jc w:val="center"/>
        <w:rPr>
          <w:b/>
          <w:bCs/>
          <w:sz w:val="28"/>
          <w:szCs w:val="28"/>
        </w:rPr>
      </w:pPr>
      <w:r>
        <w:rPr>
          <w:b/>
          <w:bCs/>
          <w:sz w:val="28"/>
          <w:szCs w:val="28"/>
        </w:rPr>
        <w:t>REQUEST FOR PROPOSALS</w:t>
      </w:r>
    </w:p>
    <w:p w14:paraId="2D0188B7" w14:textId="3EB14E19" w:rsidR="00C83029" w:rsidRDefault="00C83029" w:rsidP="00C83029">
      <w:pPr>
        <w:spacing w:after="0"/>
        <w:jc w:val="center"/>
        <w:rPr>
          <w:b/>
          <w:bCs/>
          <w:sz w:val="28"/>
          <w:szCs w:val="28"/>
        </w:rPr>
      </w:pPr>
      <w:r>
        <w:rPr>
          <w:b/>
          <w:bCs/>
          <w:sz w:val="28"/>
          <w:szCs w:val="28"/>
        </w:rPr>
        <w:t xml:space="preserve">INNOVATIVE MUNICIPAL </w:t>
      </w:r>
      <w:r w:rsidR="00626917">
        <w:rPr>
          <w:b/>
          <w:bCs/>
          <w:sz w:val="28"/>
          <w:szCs w:val="28"/>
        </w:rPr>
        <w:t xml:space="preserve">SOLID </w:t>
      </w:r>
      <w:r>
        <w:rPr>
          <w:b/>
          <w:bCs/>
          <w:sz w:val="28"/>
          <w:szCs w:val="28"/>
        </w:rPr>
        <w:t xml:space="preserve">WASTE </w:t>
      </w:r>
      <w:r w:rsidR="00626917">
        <w:rPr>
          <w:b/>
          <w:bCs/>
          <w:sz w:val="28"/>
          <w:szCs w:val="28"/>
        </w:rPr>
        <w:t>PROCESSING</w:t>
      </w:r>
    </w:p>
    <w:p w14:paraId="0B3E40AE" w14:textId="506B2D30" w:rsidR="00C83029" w:rsidRDefault="00C83029" w:rsidP="00C83029">
      <w:pPr>
        <w:spacing w:after="0"/>
        <w:jc w:val="center"/>
        <w:rPr>
          <w:b/>
          <w:bCs/>
          <w:sz w:val="24"/>
          <w:szCs w:val="24"/>
        </w:rPr>
      </w:pPr>
      <w:r>
        <w:rPr>
          <w:b/>
          <w:bCs/>
          <w:i/>
          <w:iCs/>
          <w:sz w:val="24"/>
          <w:szCs w:val="24"/>
        </w:rPr>
        <w:t>September 2024</w:t>
      </w:r>
    </w:p>
    <w:p w14:paraId="18889830" w14:textId="77777777" w:rsidR="000A4451" w:rsidRDefault="000A4451" w:rsidP="000A4451">
      <w:pPr>
        <w:spacing w:after="0"/>
        <w:rPr>
          <w:b/>
          <w:bCs/>
          <w:sz w:val="24"/>
          <w:szCs w:val="24"/>
        </w:rPr>
      </w:pPr>
    </w:p>
    <w:p w14:paraId="700419F1" w14:textId="77777777" w:rsidR="000A4451" w:rsidRDefault="000A4451" w:rsidP="000A4451">
      <w:pPr>
        <w:spacing w:after="0"/>
        <w:rPr>
          <w:b/>
          <w:bCs/>
          <w:sz w:val="24"/>
          <w:szCs w:val="24"/>
        </w:rPr>
      </w:pPr>
    </w:p>
    <w:p w14:paraId="75169F69" w14:textId="72E6C000" w:rsidR="00712E33" w:rsidRDefault="000A4451" w:rsidP="000A4451">
      <w:pPr>
        <w:spacing w:after="0"/>
        <w:rPr>
          <w:sz w:val="24"/>
          <w:szCs w:val="24"/>
        </w:rPr>
      </w:pPr>
      <w:r>
        <w:rPr>
          <w:sz w:val="24"/>
          <w:szCs w:val="24"/>
        </w:rPr>
        <w:t>The York County Solid Waste and Refuse Authority (YCSWA) is</w:t>
      </w:r>
      <w:r w:rsidR="001B4BD7">
        <w:rPr>
          <w:sz w:val="24"/>
          <w:szCs w:val="24"/>
        </w:rPr>
        <w:t xml:space="preserve"> a municipal authority </w:t>
      </w:r>
      <w:r>
        <w:rPr>
          <w:sz w:val="24"/>
          <w:szCs w:val="24"/>
        </w:rPr>
        <w:t xml:space="preserve"> responsible for </w:t>
      </w:r>
      <w:r w:rsidR="001C54D9">
        <w:rPr>
          <w:sz w:val="24"/>
          <w:szCs w:val="24"/>
        </w:rPr>
        <w:t xml:space="preserve">assuring critical infrastructure is in place and accessible to properly manage municipal solid waste </w:t>
      </w:r>
      <w:r w:rsidR="00660703">
        <w:rPr>
          <w:sz w:val="24"/>
          <w:szCs w:val="24"/>
        </w:rPr>
        <w:t xml:space="preserve">(MSW) </w:t>
      </w:r>
      <w:r w:rsidR="001C54D9">
        <w:rPr>
          <w:sz w:val="24"/>
          <w:szCs w:val="24"/>
        </w:rPr>
        <w:t>generated in York County, Pennsylvania.</w:t>
      </w:r>
      <w:r w:rsidR="00660703">
        <w:rPr>
          <w:sz w:val="24"/>
          <w:szCs w:val="24"/>
        </w:rPr>
        <w:t xml:space="preserve">  In </w:t>
      </w:r>
      <w:r w:rsidR="00D25F06">
        <w:rPr>
          <w:sz w:val="24"/>
          <w:szCs w:val="24"/>
        </w:rPr>
        <w:t xml:space="preserve">furtherance </w:t>
      </w:r>
      <w:r w:rsidR="00660703">
        <w:rPr>
          <w:sz w:val="24"/>
          <w:szCs w:val="24"/>
        </w:rPr>
        <w:t xml:space="preserve">of its mission to facilitate responsible MSW management over the long term, and recognizing limitations on existing local infrastructure, YCSWA is hereby requesting proposals from capable parties who are willing and able to construct and operate innovative MSW </w:t>
      </w:r>
      <w:r w:rsidR="00712E33">
        <w:rPr>
          <w:sz w:val="24"/>
          <w:szCs w:val="24"/>
        </w:rPr>
        <w:t xml:space="preserve">processing </w:t>
      </w:r>
      <w:r w:rsidR="00660703">
        <w:rPr>
          <w:sz w:val="24"/>
          <w:szCs w:val="24"/>
        </w:rPr>
        <w:t>s</w:t>
      </w:r>
      <w:r w:rsidR="00712E33">
        <w:rPr>
          <w:sz w:val="24"/>
          <w:szCs w:val="24"/>
        </w:rPr>
        <w:t>ystems</w:t>
      </w:r>
      <w:r w:rsidR="00660703">
        <w:rPr>
          <w:sz w:val="24"/>
          <w:szCs w:val="24"/>
        </w:rPr>
        <w:t xml:space="preserve"> </w:t>
      </w:r>
      <w:r w:rsidR="00626917">
        <w:rPr>
          <w:sz w:val="24"/>
          <w:szCs w:val="24"/>
        </w:rPr>
        <w:t xml:space="preserve">(IMPS) </w:t>
      </w:r>
      <w:r w:rsidR="00660703">
        <w:rPr>
          <w:sz w:val="24"/>
          <w:szCs w:val="24"/>
        </w:rPr>
        <w:t xml:space="preserve">on the site of the York County Resource Recovery Center (YCRRC) located in Manchester Township, York County, Pennsylvania.  </w:t>
      </w:r>
      <w:r w:rsidR="00712E33">
        <w:rPr>
          <w:sz w:val="24"/>
          <w:szCs w:val="24"/>
        </w:rPr>
        <w:t xml:space="preserve">For the </w:t>
      </w:r>
      <w:r w:rsidR="00626917">
        <w:rPr>
          <w:sz w:val="24"/>
          <w:szCs w:val="24"/>
        </w:rPr>
        <w:t>purposes of this request</w:t>
      </w:r>
      <w:r w:rsidR="00712E33">
        <w:rPr>
          <w:sz w:val="24"/>
          <w:szCs w:val="24"/>
        </w:rPr>
        <w:t xml:space="preserve">, </w:t>
      </w:r>
      <w:r w:rsidR="00626917">
        <w:rPr>
          <w:sz w:val="24"/>
          <w:szCs w:val="24"/>
        </w:rPr>
        <w:t xml:space="preserve">IMPS </w:t>
      </w:r>
      <w:r w:rsidR="00712E33">
        <w:rPr>
          <w:sz w:val="24"/>
          <w:szCs w:val="24"/>
        </w:rPr>
        <w:t xml:space="preserve">are </w:t>
      </w:r>
      <w:r w:rsidR="00626917">
        <w:rPr>
          <w:sz w:val="24"/>
          <w:szCs w:val="24"/>
        </w:rPr>
        <w:t>systems</w:t>
      </w:r>
      <w:r w:rsidR="00712E33">
        <w:rPr>
          <w:sz w:val="24"/>
          <w:szCs w:val="24"/>
        </w:rPr>
        <w:t xml:space="preserve"> that recover energy and/or materials of positive economic value for return to the circular economy.  </w:t>
      </w:r>
    </w:p>
    <w:p w14:paraId="7CE89BDF" w14:textId="77777777" w:rsidR="00712E33" w:rsidRDefault="00712E33" w:rsidP="000A4451">
      <w:pPr>
        <w:spacing w:after="0"/>
        <w:rPr>
          <w:sz w:val="24"/>
          <w:szCs w:val="24"/>
        </w:rPr>
      </w:pPr>
    </w:p>
    <w:p w14:paraId="2FBAA40C" w14:textId="7E217FFF" w:rsidR="00935C30" w:rsidRDefault="00E53472" w:rsidP="000A4451">
      <w:pPr>
        <w:spacing w:after="0"/>
        <w:rPr>
          <w:sz w:val="24"/>
          <w:szCs w:val="24"/>
        </w:rPr>
      </w:pPr>
      <w:r>
        <w:rPr>
          <w:sz w:val="24"/>
          <w:szCs w:val="24"/>
        </w:rPr>
        <w:t xml:space="preserve">The </w:t>
      </w:r>
      <w:r w:rsidR="00626917">
        <w:rPr>
          <w:sz w:val="24"/>
          <w:szCs w:val="24"/>
        </w:rPr>
        <w:t>intent</w:t>
      </w:r>
      <w:r>
        <w:rPr>
          <w:sz w:val="24"/>
          <w:szCs w:val="24"/>
        </w:rPr>
        <w:t xml:space="preserve"> of this </w:t>
      </w:r>
      <w:r w:rsidR="00356A0E">
        <w:rPr>
          <w:sz w:val="24"/>
          <w:szCs w:val="24"/>
        </w:rPr>
        <w:t>request for proposals (</w:t>
      </w:r>
      <w:r>
        <w:rPr>
          <w:sz w:val="24"/>
          <w:szCs w:val="24"/>
        </w:rPr>
        <w:t>RFP</w:t>
      </w:r>
      <w:r w:rsidR="00356A0E">
        <w:rPr>
          <w:sz w:val="24"/>
          <w:szCs w:val="24"/>
        </w:rPr>
        <w:t>)</w:t>
      </w:r>
      <w:r>
        <w:rPr>
          <w:sz w:val="24"/>
          <w:szCs w:val="24"/>
        </w:rPr>
        <w:t xml:space="preserve"> is to identify technologies and s</w:t>
      </w:r>
      <w:r w:rsidR="00626917">
        <w:rPr>
          <w:sz w:val="24"/>
          <w:szCs w:val="24"/>
        </w:rPr>
        <w:t>ystems</w:t>
      </w:r>
      <w:r>
        <w:rPr>
          <w:sz w:val="24"/>
          <w:szCs w:val="24"/>
        </w:rPr>
        <w:t xml:space="preserve"> that can be applied to extract value from York County’s MSW by </w:t>
      </w:r>
      <w:r w:rsidR="00626917">
        <w:rPr>
          <w:sz w:val="24"/>
          <w:szCs w:val="24"/>
        </w:rPr>
        <w:t xml:space="preserve">affordably </w:t>
      </w:r>
      <w:r>
        <w:rPr>
          <w:sz w:val="24"/>
          <w:szCs w:val="24"/>
        </w:rPr>
        <w:t>recovering scarce resources</w:t>
      </w:r>
      <w:r w:rsidR="00D0617A">
        <w:rPr>
          <w:sz w:val="24"/>
          <w:szCs w:val="24"/>
        </w:rPr>
        <w:t xml:space="preserve"> while </w:t>
      </w:r>
      <w:r>
        <w:rPr>
          <w:sz w:val="24"/>
          <w:szCs w:val="24"/>
        </w:rPr>
        <w:t xml:space="preserve">minimizing adverse environmental impacts and reducing landfilling.  </w:t>
      </w:r>
      <w:r w:rsidR="00B666B6">
        <w:rPr>
          <w:sz w:val="24"/>
          <w:szCs w:val="24"/>
        </w:rPr>
        <w:t xml:space="preserve">IMPS procured through this RFP would initially augment existing facilities currently used to manage York County’s MSW including the YCRRC, Modern Landfill, the Penn Waste Recycling Center, YCSWA’s advanced ash recycling facility, and a network of other local businesses accepting assorted items for recycling and/or special handling.  </w:t>
      </w:r>
      <w:r w:rsidR="00A8426D">
        <w:rPr>
          <w:sz w:val="24"/>
          <w:szCs w:val="24"/>
        </w:rPr>
        <w:t xml:space="preserve">In the event a qualified respondent submits a proposal demonstrating adequate value through implementation of their proposed </w:t>
      </w:r>
      <w:r w:rsidR="00D0617A">
        <w:rPr>
          <w:sz w:val="24"/>
          <w:szCs w:val="24"/>
        </w:rPr>
        <w:t>IMPS</w:t>
      </w:r>
      <w:r w:rsidR="00A8426D">
        <w:rPr>
          <w:sz w:val="24"/>
          <w:szCs w:val="24"/>
        </w:rPr>
        <w:t xml:space="preserve">, </w:t>
      </w:r>
      <w:r w:rsidR="00A8426D">
        <w:rPr>
          <w:b/>
          <w:bCs/>
          <w:i/>
          <w:iCs/>
          <w:sz w:val="24"/>
          <w:szCs w:val="24"/>
        </w:rPr>
        <w:t xml:space="preserve">as that value is determined solely by YCSWA, </w:t>
      </w:r>
      <w:r>
        <w:rPr>
          <w:sz w:val="24"/>
          <w:szCs w:val="24"/>
        </w:rPr>
        <w:t xml:space="preserve">YCSWA intends to </w:t>
      </w:r>
      <w:r w:rsidR="00B666B6">
        <w:rPr>
          <w:sz w:val="24"/>
          <w:szCs w:val="24"/>
        </w:rPr>
        <w:t>enter</w:t>
      </w:r>
      <w:r w:rsidR="00F67B0F">
        <w:rPr>
          <w:sz w:val="24"/>
          <w:szCs w:val="24"/>
        </w:rPr>
        <w:t xml:space="preserve"> </w:t>
      </w:r>
      <w:r w:rsidR="00A8426D">
        <w:rPr>
          <w:sz w:val="24"/>
          <w:szCs w:val="24"/>
        </w:rPr>
        <w:t>contract</w:t>
      </w:r>
      <w:r w:rsidR="00F67B0F">
        <w:rPr>
          <w:sz w:val="24"/>
          <w:szCs w:val="24"/>
        </w:rPr>
        <w:t xml:space="preserve"> negotiations</w:t>
      </w:r>
      <w:r w:rsidR="00A8426D">
        <w:rPr>
          <w:sz w:val="24"/>
          <w:szCs w:val="24"/>
        </w:rPr>
        <w:t xml:space="preserve"> </w:t>
      </w:r>
      <w:r w:rsidR="00F67B0F">
        <w:rPr>
          <w:sz w:val="24"/>
          <w:szCs w:val="24"/>
        </w:rPr>
        <w:t xml:space="preserve">with the successful respondent (Contractor) </w:t>
      </w:r>
      <w:r>
        <w:rPr>
          <w:sz w:val="24"/>
          <w:szCs w:val="24"/>
        </w:rPr>
        <w:t xml:space="preserve">for implementation of </w:t>
      </w:r>
      <w:r w:rsidR="00A8426D">
        <w:rPr>
          <w:sz w:val="24"/>
          <w:szCs w:val="24"/>
        </w:rPr>
        <w:t xml:space="preserve">said </w:t>
      </w:r>
      <w:r>
        <w:rPr>
          <w:sz w:val="24"/>
          <w:szCs w:val="24"/>
        </w:rPr>
        <w:t>s</w:t>
      </w:r>
      <w:r w:rsidR="00D0617A">
        <w:rPr>
          <w:sz w:val="24"/>
          <w:szCs w:val="24"/>
        </w:rPr>
        <w:t>ystem</w:t>
      </w:r>
      <w:r w:rsidR="00F67B0F">
        <w:rPr>
          <w:sz w:val="24"/>
          <w:szCs w:val="24"/>
        </w:rPr>
        <w:t>(</w:t>
      </w:r>
      <w:r w:rsidR="00D0617A">
        <w:rPr>
          <w:sz w:val="24"/>
          <w:szCs w:val="24"/>
        </w:rPr>
        <w:t>s</w:t>
      </w:r>
      <w:r w:rsidR="00F67B0F">
        <w:rPr>
          <w:sz w:val="24"/>
          <w:szCs w:val="24"/>
        </w:rPr>
        <w:t>)</w:t>
      </w:r>
      <w:r w:rsidR="00A8426D">
        <w:rPr>
          <w:sz w:val="24"/>
          <w:szCs w:val="24"/>
        </w:rPr>
        <w:t xml:space="preserve">. </w:t>
      </w:r>
      <w:r>
        <w:rPr>
          <w:sz w:val="24"/>
          <w:szCs w:val="24"/>
        </w:rPr>
        <w:t xml:space="preserve"> </w:t>
      </w:r>
      <w:r w:rsidR="00B666B6">
        <w:rPr>
          <w:sz w:val="24"/>
          <w:szCs w:val="24"/>
        </w:rPr>
        <w:t xml:space="preserve">Although the terms and conditions of any final contract for </w:t>
      </w:r>
      <w:r w:rsidR="00712E33">
        <w:rPr>
          <w:sz w:val="24"/>
          <w:szCs w:val="24"/>
        </w:rPr>
        <w:t>I</w:t>
      </w:r>
      <w:r w:rsidR="00D0617A">
        <w:rPr>
          <w:sz w:val="24"/>
          <w:szCs w:val="24"/>
        </w:rPr>
        <w:t>MPS</w:t>
      </w:r>
      <w:r w:rsidR="00B666B6">
        <w:rPr>
          <w:sz w:val="24"/>
          <w:szCs w:val="24"/>
        </w:rPr>
        <w:t xml:space="preserve"> implementation may differ from those presented in this RFP and the proposals submitted in response hereto, for the purpose of preparing and submitting a proposal responding  firms should assume:</w:t>
      </w:r>
    </w:p>
    <w:p w14:paraId="3D89BE1D" w14:textId="77777777" w:rsidR="00935C30" w:rsidRDefault="00935C30" w:rsidP="000A4451">
      <w:pPr>
        <w:spacing w:after="0"/>
        <w:rPr>
          <w:sz w:val="24"/>
          <w:szCs w:val="24"/>
        </w:rPr>
      </w:pPr>
    </w:p>
    <w:p w14:paraId="0B9BC64B" w14:textId="6B9F9A12" w:rsidR="00935C30" w:rsidRDefault="00935C30" w:rsidP="00935C30">
      <w:pPr>
        <w:pStyle w:val="ListParagraph"/>
        <w:numPr>
          <w:ilvl w:val="0"/>
          <w:numId w:val="1"/>
        </w:numPr>
        <w:spacing w:after="0"/>
        <w:rPr>
          <w:sz w:val="24"/>
          <w:szCs w:val="24"/>
        </w:rPr>
      </w:pPr>
      <w:r>
        <w:rPr>
          <w:sz w:val="24"/>
          <w:szCs w:val="24"/>
        </w:rPr>
        <w:t xml:space="preserve">The IMPS will be situated on land owned by YCSWA and leased to </w:t>
      </w:r>
      <w:r w:rsidR="00F67B0F">
        <w:rPr>
          <w:sz w:val="24"/>
          <w:szCs w:val="24"/>
        </w:rPr>
        <w:t>Contractor</w:t>
      </w:r>
      <w:r>
        <w:rPr>
          <w:sz w:val="24"/>
          <w:szCs w:val="24"/>
        </w:rPr>
        <w:t xml:space="preserve"> at the site of the YCRRC.</w:t>
      </w:r>
      <w:r w:rsidR="00463204">
        <w:rPr>
          <w:sz w:val="24"/>
          <w:szCs w:val="24"/>
        </w:rPr>
        <w:t xml:space="preserve">  Assume 15 to 20 acres initially available for IMPS implementation.</w:t>
      </w:r>
    </w:p>
    <w:p w14:paraId="44E97BC1" w14:textId="618E0D62" w:rsidR="00935C30" w:rsidRDefault="00935C30" w:rsidP="00935C30">
      <w:pPr>
        <w:pStyle w:val="ListParagraph"/>
        <w:numPr>
          <w:ilvl w:val="0"/>
          <w:numId w:val="1"/>
        </w:numPr>
        <w:spacing w:after="0"/>
        <w:rPr>
          <w:sz w:val="24"/>
          <w:szCs w:val="24"/>
        </w:rPr>
      </w:pPr>
      <w:r>
        <w:rPr>
          <w:sz w:val="24"/>
          <w:szCs w:val="24"/>
        </w:rPr>
        <w:t xml:space="preserve">Contractor will develop, own, design, install, </w:t>
      </w:r>
      <w:r w:rsidR="002C60D4">
        <w:rPr>
          <w:sz w:val="24"/>
          <w:szCs w:val="24"/>
        </w:rPr>
        <w:t>operate,</w:t>
      </w:r>
      <w:r>
        <w:rPr>
          <w:sz w:val="24"/>
          <w:szCs w:val="24"/>
        </w:rPr>
        <w:t xml:space="preserve"> and maintain all IMPS.</w:t>
      </w:r>
    </w:p>
    <w:p w14:paraId="67D1928C" w14:textId="6946B6B6" w:rsidR="00F67B0F" w:rsidRDefault="00F67B0F" w:rsidP="00935C30">
      <w:pPr>
        <w:pStyle w:val="ListParagraph"/>
        <w:numPr>
          <w:ilvl w:val="0"/>
          <w:numId w:val="1"/>
        </w:numPr>
        <w:spacing w:after="0"/>
        <w:rPr>
          <w:sz w:val="24"/>
          <w:szCs w:val="24"/>
        </w:rPr>
      </w:pPr>
      <w:r>
        <w:rPr>
          <w:sz w:val="24"/>
          <w:szCs w:val="24"/>
        </w:rPr>
        <w:t>The IMPS must provide a minimum processing capacity of 200 tons per day.</w:t>
      </w:r>
    </w:p>
    <w:p w14:paraId="467273F8" w14:textId="77777777" w:rsidR="00935C30" w:rsidRDefault="00935C30" w:rsidP="00935C30">
      <w:pPr>
        <w:pStyle w:val="ListParagraph"/>
        <w:numPr>
          <w:ilvl w:val="0"/>
          <w:numId w:val="1"/>
        </w:numPr>
        <w:spacing w:after="0"/>
        <w:rPr>
          <w:sz w:val="24"/>
          <w:szCs w:val="24"/>
        </w:rPr>
      </w:pPr>
      <w:r>
        <w:rPr>
          <w:sz w:val="24"/>
          <w:szCs w:val="24"/>
        </w:rPr>
        <w:t>Contractor will be responsible for marketing and otherwise managing all system outputs.</w:t>
      </w:r>
    </w:p>
    <w:p w14:paraId="0D14BD46" w14:textId="1EB5F9A0" w:rsidR="00F67B0F" w:rsidRDefault="00F67B0F" w:rsidP="00F67B0F">
      <w:pPr>
        <w:pStyle w:val="ListParagraph"/>
        <w:spacing w:after="0"/>
        <w:ind w:left="1080"/>
        <w:jc w:val="right"/>
        <w:rPr>
          <w:sz w:val="24"/>
          <w:szCs w:val="24"/>
        </w:rPr>
      </w:pPr>
      <w:r>
        <w:rPr>
          <w:sz w:val="24"/>
          <w:szCs w:val="24"/>
        </w:rPr>
        <w:t>Page 1 of 3</w:t>
      </w:r>
    </w:p>
    <w:p w14:paraId="144B9054" w14:textId="46363B1A" w:rsidR="00572954" w:rsidRDefault="00935C30" w:rsidP="00935C30">
      <w:pPr>
        <w:pStyle w:val="ListParagraph"/>
        <w:numPr>
          <w:ilvl w:val="0"/>
          <w:numId w:val="1"/>
        </w:numPr>
        <w:spacing w:after="0"/>
        <w:rPr>
          <w:sz w:val="24"/>
          <w:szCs w:val="24"/>
        </w:rPr>
      </w:pPr>
      <w:r>
        <w:rPr>
          <w:sz w:val="24"/>
          <w:szCs w:val="24"/>
        </w:rPr>
        <w:lastRenderedPageBreak/>
        <w:t>Conventional</w:t>
      </w:r>
      <w:r w:rsidR="00F67B0F">
        <w:rPr>
          <w:sz w:val="24"/>
          <w:szCs w:val="24"/>
        </w:rPr>
        <w:t xml:space="preserve"> </w:t>
      </w:r>
      <w:r>
        <w:rPr>
          <w:sz w:val="24"/>
          <w:szCs w:val="24"/>
        </w:rPr>
        <w:t>waste</w:t>
      </w:r>
      <w:r w:rsidR="00F67B0F">
        <w:rPr>
          <w:sz w:val="24"/>
          <w:szCs w:val="24"/>
        </w:rPr>
        <w:t xml:space="preserve"> combustion for energy recovery and conventional processing of source-separated recyclables do </w:t>
      </w:r>
      <w:r>
        <w:rPr>
          <w:sz w:val="24"/>
          <w:szCs w:val="24"/>
        </w:rPr>
        <w:t>NOT qualify as IMPS.</w:t>
      </w:r>
    </w:p>
    <w:p w14:paraId="6942E273" w14:textId="648B5096" w:rsidR="00580FBD" w:rsidRDefault="00572954" w:rsidP="00935C30">
      <w:pPr>
        <w:pStyle w:val="ListParagraph"/>
        <w:numPr>
          <w:ilvl w:val="0"/>
          <w:numId w:val="1"/>
        </w:numPr>
        <w:spacing w:after="0"/>
        <w:rPr>
          <w:sz w:val="24"/>
          <w:szCs w:val="24"/>
        </w:rPr>
      </w:pPr>
      <w:r>
        <w:rPr>
          <w:sz w:val="24"/>
          <w:szCs w:val="24"/>
        </w:rPr>
        <w:t xml:space="preserve">YCSWA and Contractor will collaborate on </w:t>
      </w:r>
      <w:r w:rsidR="00580FBD">
        <w:rPr>
          <w:sz w:val="24"/>
          <w:szCs w:val="24"/>
        </w:rPr>
        <w:t xml:space="preserve">IMPS </w:t>
      </w:r>
      <w:r>
        <w:rPr>
          <w:sz w:val="24"/>
          <w:szCs w:val="24"/>
        </w:rPr>
        <w:t>facility permitting.</w:t>
      </w:r>
    </w:p>
    <w:p w14:paraId="773C08E7" w14:textId="77777777" w:rsidR="00580FBD" w:rsidRDefault="00580FBD" w:rsidP="00935C30">
      <w:pPr>
        <w:pStyle w:val="ListParagraph"/>
        <w:numPr>
          <w:ilvl w:val="0"/>
          <w:numId w:val="1"/>
        </w:numPr>
        <w:spacing w:after="0"/>
        <w:rPr>
          <w:sz w:val="24"/>
          <w:szCs w:val="24"/>
        </w:rPr>
      </w:pPr>
      <w:r>
        <w:rPr>
          <w:sz w:val="24"/>
          <w:szCs w:val="24"/>
        </w:rPr>
        <w:t>YCSWA will supply all waste processed at the IMPS.</w:t>
      </w:r>
    </w:p>
    <w:p w14:paraId="1CB8AC0A" w14:textId="77777777" w:rsidR="00F67B0F" w:rsidRDefault="00F67B0F" w:rsidP="00F67B0F">
      <w:pPr>
        <w:pStyle w:val="ListParagraph"/>
        <w:spacing w:after="0"/>
        <w:ind w:left="1080"/>
        <w:rPr>
          <w:sz w:val="24"/>
          <w:szCs w:val="24"/>
        </w:rPr>
      </w:pPr>
    </w:p>
    <w:p w14:paraId="1A24EFD6" w14:textId="6E2D766B" w:rsidR="00133DD5" w:rsidRDefault="00787DB9" w:rsidP="000A4451">
      <w:pPr>
        <w:spacing w:after="0"/>
        <w:rPr>
          <w:sz w:val="24"/>
          <w:szCs w:val="24"/>
        </w:rPr>
      </w:pPr>
      <w:r>
        <w:rPr>
          <w:sz w:val="24"/>
          <w:szCs w:val="24"/>
        </w:rPr>
        <w:t>To be considered responsive to this RFP,</w:t>
      </w:r>
      <w:r w:rsidR="00C556ED">
        <w:rPr>
          <w:sz w:val="24"/>
          <w:szCs w:val="24"/>
        </w:rPr>
        <w:t xml:space="preserve"> </w:t>
      </w:r>
      <w:r>
        <w:rPr>
          <w:sz w:val="24"/>
          <w:szCs w:val="24"/>
        </w:rPr>
        <w:t xml:space="preserve">interested parties should submit the following information to YCSWA </w:t>
      </w:r>
      <w:r w:rsidR="00C556ED">
        <w:rPr>
          <w:sz w:val="24"/>
          <w:szCs w:val="24"/>
        </w:rPr>
        <w:t>as part of their response</w:t>
      </w:r>
      <w:r>
        <w:rPr>
          <w:sz w:val="24"/>
          <w:szCs w:val="24"/>
        </w:rPr>
        <w:t>:</w:t>
      </w:r>
    </w:p>
    <w:p w14:paraId="38639493" w14:textId="77777777" w:rsidR="00787DB9" w:rsidRDefault="00787DB9" w:rsidP="000A4451">
      <w:pPr>
        <w:spacing w:after="0"/>
        <w:rPr>
          <w:sz w:val="24"/>
          <w:szCs w:val="24"/>
        </w:rPr>
      </w:pPr>
    </w:p>
    <w:p w14:paraId="5750D316" w14:textId="32778581" w:rsidR="00787DB9" w:rsidRDefault="00787DB9" w:rsidP="00787DB9">
      <w:pPr>
        <w:pStyle w:val="ListParagraph"/>
        <w:numPr>
          <w:ilvl w:val="0"/>
          <w:numId w:val="2"/>
        </w:numPr>
        <w:spacing w:after="0"/>
        <w:rPr>
          <w:sz w:val="24"/>
          <w:szCs w:val="24"/>
        </w:rPr>
      </w:pPr>
      <w:r>
        <w:rPr>
          <w:sz w:val="24"/>
          <w:szCs w:val="24"/>
        </w:rPr>
        <w:t>W</w:t>
      </w:r>
      <w:r w:rsidR="00C556ED">
        <w:rPr>
          <w:sz w:val="24"/>
          <w:szCs w:val="24"/>
        </w:rPr>
        <w:t xml:space="preserve">ithout disclosing confidential technical information or trade secrets, </w:t>
      </w:r>
      <w:r>
        <w:rPr>
          <w:sz w:val="24"/>
          <w:szCs w:val="24"/>
        </w:rPr>
        <w:t>describe the IMPS</w:t>
      </w:r>
      <w:r w:rsidR="002173FD">
        <w:rPr>
          <w:sz w:val="24"/>
          <w:szCs w:val="24"/>
        </w:rPr>
        <w:t>, including process flow and waste processing capacity.</w:t>
      </w:r>
      <w:r w:rsidR="00C556ED">
        <w:rPr>
          <w:sz w:val="24"/>
          <w:szCs w:val="24"/>
        </w:rPr>
        <w:t xml:space="preserve">  Confidential technical information may be requested as part of subsequent proposal evaluation and/or contract negotiations.</w:t>
      </w:r>
    </w:p>
    <w:p w14:paraId="4629C497" w14:textId="67D3971A" w:rsidR="006B6AD3" w:rsidRDefault="006B6AD3" w:rsidP="00787DB9">
      <w:pPr>
        <w:pStyle w:val="ListParagraph"/>
        <w:numPr>
          <w:ilvl w:val="0"/>
          <w:numId w:val="2"/>
        </w:numPr>
        <w:spacing w:after="0"/>
        <w:rPr>
          <w:sz w:val="24"/>
          <w:szCs w:val="24"/>
        </w:rPr>
      </w:pPr>
      <w:r>
        <w:rPr>
          <w:sz w:val="24"/>
          <w:szCs w:val="24"/>
        </w:rPr>
        <w:t>Describe all marketable material</w:t>
      </w:r>
      <w:r w:rsidR="00C556ED">
        <w:rPr>
          <w:sz w:val="24"/>
          <w:szCs w:val="24"/>
        </w:rPr>
        <w:t>, energy, and other s</w:t>
      </w:r>
      <w:r>
        <w:rPr>
          <w:sz w:val="24"/>
          <w:szCs w:val="24"/>
        </w:rPr>
        <w:t>ystem outputs</w:t>
      </w:r>
      <w:r w:rsidR="00C556ED">
        <w:rPr>
          <w:sz w:val="24"/>
          <w:szCs w:val="24"/>
        </w:rPr>
        <w:t>.</w:t>
      </w:r>
    </w:p>
    <w:p w14:paraId="110A7672" w14:textId="1C9CAD0B" w:rsidR="006B6AD3" w:rsidRDefault="006B6AD3" w:rsidP="00787DB9">
      <w:pPr>
        <w:pStyle w:val="ListParagraph"/>
        <w:numPr>
          <w:ilvl w:val="0"/>
          <w:numId w:val="2"/>
        </w:numPr>
        <w:spacing w:after="0"/>
        <w:rPr>
          <w:sz w:val="24"/>
          <w:szCs w:val="24"/>
        </w:rPr>
      </w:pPr>
      <w:r>
        <w:rPr>
          <w:sz w:val="24"/>
          <w:szCs w:val="24"/>
        </w:rPr>
        <w:t>Describe all direct environmental impacts such as air emissions, wastewater discharges,  solid residues, noise, odor, and any other impact that requires monitoring and/or mitigation.</w:t>
      </w:r>
      <w:r w:rsidR="002173FD">
        <w:rPr>
          <w:sz w:val="24"/>
          <w:szCs w:val="24"/>
        </w:rPr>
        <w:t xml:space="preserve">  Describe planned mitigation measures, as applicable.</w:t>
      </w:r>
    </w:p>
    <w:p w14:paraId="42483B20" w14:textId="74E9081A" w:rsidR="00256396" w:rsidRDefault="00256396" w:rsidP="00787DB9">
      <w:pPr>
        <w:pStyle w:val="ListParagraph"/>
        <w:numPr>
          <w:ilvl w:val="0"/>
          <w:numId w:val="2"/>
        </w:numPr>
        <w:spacing w:after="0"/>
        <w:rPr>
          <w:sz w:val="24"/>
          <w:szCs w:val="24"/>
        </w:rPr>
      </w:pPr>
      <w:r>
        <w:rPr>
          <w:sz w:val="24"/>
          <w:szCs w:val="24"/>
        </w:rPr>
        <w:t>Describe the IMPS and system outputs in relation to respondent’s market &amp; policy projections.</w:t>
      </w:r>
    </w:p>
    <w:p w14:paraId="74F76C7E" w14:textId="2FCF3159" w:rsidR="00256396" w:rsidRDefault="00256396" w:rsidP="00787DB9">
      <w:pPr>
        <w:pStyle w:val="ListParagraph"/>
        <w:numPr>
          <w:ilvl w:val="0"/>
          <w:numId w:val="2"/>
        </w:numPr>
        <w:spacing w:after="0"/>
        <w:rPr>
          <w:sz w:val="24"/>
          <w:szCs w:val="24"/>
        </w:rPr>
      </w:pPr>
      <w:r>
        <w:rPr>
          <w:sz w:val="24"/>
          <w:szCs w:val="24"/>
        </w:rPr>
        <w:t>Describe respondent’s ownership, organization</w:t>
      </w:r>
      <w:r w:rsidR="00C556ED">
        <w:rPr>
          <w:sz w:val="24"/>
          <w:szCs w:val="24"/>
        </w:rPr>
        <w:t>,</w:t>
      </w:r>
      <w:r>
        <w:rPr>
          <w:sz w:val="24"/>
          <w:szCs w:val="24"/>
        </w:rPr>
        <w:t xml:space="preserve"> and history, and identify key individuals proposed for involvement in this project.  Include a description of respondent’s experience implementing the proposed IMPS</w:t>
      </w:r>
      <w:r w:rsidR="00C556ED">
        <w:rPr>
          <w:sz w:val="24"/>
          <w:szCs w:val="24"/>
        </w:rPr>
        <w:t>, including</w:t>
      </w:r>
      <w:r>
        <w:rPr>
          <w:sz w:val="24"/>
          <w:szCs w:val="24"/>
        </w:rPr>
        <w:t xml:space="preserve"> references. </w:t>
      </w:r>
    </w:p>
    <w:p w14:paraId="460BAE15" w14:textId="4F67E2B6" w:rsidR="006B6AD3" w:rsidRDefault="00256396" w:rsidP="00787DB9">
      <w:pPr>
        <w:pStyle w:val="ListParagraph"/>
        <w:numPr>
          <w:ilvl w:val="0"/>
          <w:numId w:val="2"/>
        </w:numPr>
        <w:spacing w:after="0"/>
        <w:rPr>
          <w:sz w:val="24"/>
          <w:szCs w:val="24"/>
        </w:rPr>
      </w:pPr>
      <w:r>
        <w:rPr>
          <w:sz w:val="24"/>
          <w:szCs w:val="24"/>
        </w:rPr>
        <w:t xml:space="preserve">Describe plans for financing </w:t>
      </w:r>
      <w:r w:rsidR="002173FD">
        <w:rPr>
          <w:sz w:val="24"/>
          <w:szCs w:val="24"/>
        </w:rPr>
        <w:t xml:space="preserve">project development and demonstrating </w:t>
      </w:r>
      <w:r w:rsidR="00C556ED">
        <w:rPr>
          <w:sz w:val="24"/>
          <w:szCs w:val="24"/>
        </w:rPr>
        <w:t xml:space="preserve">adequate </w:t>
      </w:r>
      <w:r w:rsidR="002173FD">
        <w:rPr>
          <w:sz w:val="24"/>
          <w:szCs w:val="24"/>
        </w:rPr>
        <w:t xml:space="preserve">financial wherewithal.  </w:t>
      </w:r>
      <w:r>
        <w:rPr>
          <w:sz w:val="24"/>
          <w:szCs w:val="24"/>
        </w:rPr>
        <w:t xml:space="preserve">  </w:t>
      </w:r>
    </w:p>
    <w:p w14:paraId="729E1F89" w14:textId="2ACEAC03" w:rsidR="00256396" w:rsidRDefault="00256396" w:rsidP="00787DB9">
      <w:pPr>
        <w:pStyle w:val="ListParagraph"/>
        <w:numPr>
          <w:ilvl w:val="0"/>
          <w:numId w:val="2"/>
        </w:numPr>
        <w:spacing w:after="0"/>
        <w:rPr>
          <w:sz w:val="24"/>
          <w:szCs w:val="24"/>
        </w:rPr>
      </w:pPr>
      <w:r>
        <w:rPr>
          <w:sz w:val="24"/>
          <w:szCs w:val="24"/>
        </w:rPr>
        <w:t>Describe the proposed terms and conditions of respondent’s offer to YCSWA for IMPS implementation, including:</w:t>
      </w:r>
    </w:p>
    <w:p w14:paraId="053AEC48" w14:textId="0B433682" w:rsidR="00256396" w:rsidRDefault="00256396" w:rsidP="00256396">
      <w:pPr>
        <w:pStyle w:val="ListParagraph"/>
        <w:numPr>
          <w:ilvl w:val="2"/>
          <w:numId w:val="2"/>
        </w:numPr>
        <w:spacing w:after="0"/>
        <w:rPr>
          <w:sz w:val="24"/>
          <w:szCs w:val="24"/>
        </w:rPr>
      </w:pPr>
      <w:r>
        <w:rPr>
          <w:sz w:val="24"/>
          <w:szCs w:val="24"/>
        </w:rPr>
        <w:t>Cost</w:t>
      </w:r>
      <w:r w:rsidR="002173FD">
        <w:rPr>
          <w:sz w:val="24"/>
          <w:szCs w:val="24"/>
        </w:rPr>
        <w:t xml:space="preserve">s and/or payments </w:t>
      </w:r>
      <w:r>
        <w:rPr>
          <w:sz w:val="24"/>
          <w:szCs w:val="24"/>
        </w:rPr>
        <w:t>to YCSWA</w:t>
      </w:r>
    </w:p>
    <w:p w14:paraId="070A4D57" w14:textId="795AD345" w:rsidR="00256396" w:rsidRDefault="00256396" w:rsidP="00256396">
      <w:pPr>
        <w:pStyle w:val="ListParagraph"/>
        <w:numPr>
          <w:ilvl w:val="2"/>
          <w:numId w:val="2"/>
        </w:numPr>
        <w:spacing w:after="0"/>
        <w:rPr>
          <w:sz w:val="24"/>
          <w:szCs w:val="24"/>
        </w:rPr>
      </w:pPr>
      <w:r>
        <w:rPr>
          <w:sz w:val="24"/>
          <w:szCs w:val="24"/>
        </w:rPr>
        <w:t>Minimum &amp; maximum waste supply requirements</w:t>
      </w:r>
    </w:p>
    <w:p w14:paraId="03992FF1" w14:textId="160DA8BA" w:rsidR="00D75CC1" w:rsidRDefault="00D75CC1" w:rsidP="00256396">
      <w:pPr>
        <w:pStyle w:val="ListParagraph"/>
        <w:numPr>
          <w:ilvl w:val="2"/>
          <w:numId w:val="2"/>
        </w:numPr>
        <w:spacing w:after="0"/>
        <w:rPr>
          <w:sz w:val="24"/>
          <w:szCs w:val="24"/>
        </w:rPr>
      </w:pPr>
      <w:r>
        <w:rPr>
          <w:sz w:val="24"/>
          <w:szCs w:val="24"/>
        </w:rPr>
        <w:t>Minimum &amp; maximum duration of contract term</w:t>
      </w:r>
    </w:p>
    <w:p w14:paraId="56A0B09A" w14:textId="0B0F0171" w:rsidR="002173FD" w:rsidRDefault="002173FD" w:rsidP="00256396">
      <w:pPr>
        <w:pStyle w:val="ListParagraph"/>
        <w:numPr>
          <w:ilvl w:val="2"/>
          <w:numId w:val="2"/>
        </w:numPr>
        <w:spacing w:after="0"/>
        <w:rPr>
          <w:sz w:val="24"/>
          <w:szCs w:val="24"/>
        </w:rPr>
      </w:pPr>
      <w:r>
        <w:rPr>
          <w:sz w:val="24"/>
          <w:szCs w:val="24"/>
        </w:rPr>
        <w:t>Site requirements (e.g., minimum useable lot size, utilities, etc.)</w:t>
      </w:r>
    </w:p>
    <w:p w14:paraId="696693FB" w14:textId="7AB97790" w:rsidR="00256396" w:rsidRDefault="00256396" w:rsidP="00256396">
      <w:pPr>
        <w:pStyle w:val="ListParagraph"/>
        <w:numPr>
          <w:ilvl w:val="2"/>
          <w:numId w:val="2"/>
        </w:numPr>
        <w:spacing w:after="0"/>
        <w:rPr>
          <w:sz w:val="24"/>
          <w:szCs w:val="24"/>
        </w:rPr>
      </w:pPr>
      <w:r>
        <w:rPr>
          <w:sz w:val="24"/>
          <w:szCs w:val="24"/>
        </w:rPr>
        <w:t>Other terms &amp; conditions</w:t>
      </w:r>
    </w:p>
    <w:p w14:paraId="5AA124CB" w14:textId="2746091F" w:rsidR="002173FD" w:rsidRDefault="002173FD" w:rsidP="00256396">
      <w:pPr>
        <w:pStyle w:val="ListParagraph"/>
        <w:numPr>
          <w:ilvl w:val="2"/>
          <w:numId w:val="2"/>
        </w:numPr>
        <w:spacing w:after="0"/>
        <w:rPr>
          <w:sz w:val="24"/>
          <w:szCs w:val="24"/>
        </w:rPr>
      </w:pPr>
      <w:r>
        <w:rPr>
          <w:sz w:val="24"/>
          <w:szCs w:val="24"/>
        </w:rPr>
        <w:t xml:space="preserve">Limitations on physical and/or chemical characteristics of </w:t>
      </w:r>
      <w:r w:rsidR="00EA29BF">
        <w:rPr>
          <w:sz w:val="24"/>
          <w:szCs w:val="24"/>
        </w:rPr>
        <w:t>acceptable wastes</w:t>
      </w:r>
    </w:p>
    <w:p w14:paraId="49F0B63D" w14:textId="77777777" w:rsidR="00EA29BF" w:rsidRDefault="00EA29BF" w:rsidP="00EA29BF">
      <w:pPr>
        <w:spacing w:after="0"/>
        <w:rPr>
          <w:sz w:val="24"/>
          <w:szCs w:val="24"/>
        </w:rPr>
      </w:pPr>
    </w:p>
    <w:p w14:paraId="66404639" w14:textId="77777777" w:rsidR="00463204" w:rsidRDefault="00EA29BF" w:rsidP="00EA29BF">
      <w:pPr>
        <w:spacing w:after="0"/>
        <w:rPr>
          <w:sz w:val="24"/>
          <w:szCs w:val="24"/>
        </w:rPr>
      </w:pPr>
      <w:r>
        <w:rPr>
          <w:sz w:val="24"/>
          <w:szCs w:val="24"/>
        </w:rPr>
        <w:t xml:space="preserve">YCSWA will review all proposals received by the prescribed deadline to determine their respective potential value to YCSWA.  Upon selection of a preferred proposal (if any), YCSWA will evaluate that respondent’s qualifications to determine whether to enter contract negotiations for IMPS implementation.  This RFP and the information provided in </w:t>
      </w:r>
    </w:p>
    <w:p w14:paraId="17D254C8" w14:textId="77777777" w:rsidR="00463204" w:rsidRDefault="00463204" w:rsidP="00EA29BF">
      <w:pPr>
        <w:spacing w:after="0"/>
        <w:rPr>
          <w:sz w:val="24"/>
          <w:szCs w:val="24"/>
        </w:rPr>
      </w:pPr>
    </w:p>
    <w:p w14:paraId="76FA7D41" w14:textId="1E08F3CF" w:rsidR="00463204" w:rsidRDefault="00463204" w:rsidP="00463204">
      <w:pPr>
        <w:spacing w:after="0"/>
        <w:jc w:val="right"/>
        <w:rPr>
          <w:sz w:val="24"/>
          <w:szCs w:val="24"/>
        </w:rPr>
      </w:pPr>
      <w:r>
        <w:rPr>
          <w:sz w:val="24"/>
          <w:szCs w:val="24"/>
        </w:rPr>
        <w:t>Page 2 of 3</w:t>
      </w:r>
    </w:p>
    <w:p w14:paraId="35988733" w14:textId="76E5A913" w:rsidR="00463204" w:rsidRDefault="00EA29BF" w:rsidP="00EA29BF">
      <w:pPr>
        <w:spacing w:after="0"/>
        <w:rPr>
          <w:sz w:val="24"/>
          <w:szCs w:val="24"/>
        </w:rPr>
      </w:pPr>
      <w:r>
        <w:rPr>
          <w:sz w:val="24"/>
          <w:szCs w:val="24"/>
        </w:rPr>
        <w:lastRenderedPageBreak/>
        <w:t xml:space="preserve">respondent’s proposal will be used as a basis for good faith contract negotiations.  Among </w:t>
      </w:r>
    </w:p>
    <w:p w14:paraId="7B45D89B" w14:textId="4DF660E2" w:rsidR="00463204" w:rsidRDefault="00EA29BF" w:rsidP="00EA29BF">
      <w:pPr>
        <w:spacing w:after="0"/>
        <w:rPr>
          <w:sz w:val="24"/>
          <w:szCs w:val="24"/>
        </w:rPr>
      </w:pPr>
      <w:r>
        <w:rPr>
          <w:sz w:val="24"/>
          <w:szCs w:val="24"/>
        </w:rPr>
        <w:t xml:space="preserve">other things, the final contract will define the allocation of contract risks and rewards </w:t>
      </w:r>
    </w:p>
    <w:p w14:paraId="1353AC20" w14:textId="6394320A" w:rsidR="00EA29BF" w:rsidRDefault="00EA29BF" w:rsidP="00EA29BF">
      <w:pPr>
        <w:spacing w:after="0"/>
        <w:rPr>
          <w:b/>
          <w:bCs/>
          <w:i/>
          <w:iCs/>
          <w:sz w:val="24"/>
          <w:szCs w:val="24"/>
        </w:rPr>
      </w:pPr>
      <w:r>
        <w:rPr>
          <w:sz w:val="24"/>
          <w:szCs w:val="24"/>
        </w:rPr>
        <w:t xml:space="preserve">between the parties.  </w:t>
      </w:r>
      <w:r>
        <w:rPr>
          <w:b/>
          <w:bCs/>
          <w:i/>
          <w:iCs/>
          <w:sz w:val="24"/>
          <w:szCs w:val="24"/>
        </w:rPr>
        <w:t>Neither YCSWA nor any respondent will be responsible for strict adherence to any statements or other representations contained in this RFP or respondent’s proposal that are not incorporated into a final, properly executed cont</w:t>
      </w:r>
      <w:r w:rsidR="00463204">
        <w:rPr>
          <w:b/>
          <w:bCs/>
          <w:i/>
          <w:iCs/>
          <w:sz w:val="24"/>
          <w:szCs w:val="24"/>
        </w:rPr>
        <w:t>r</w:t>
      </w:r>
      <w:r>
        <w:rPr>
          <w:b/>
          <w:bCs/>
          <w:i/>
          <w:iCs/>
          <w:sz w:val="24"/>
          <w:szCs w:val="24"/>
        </w:rPr>
        <w:t xml:space="preserve">act between the parties.  </w:t>
      </w:r>
    </w:p>
    <w:p w14:paraId="177E1FAF" w14:textId="77777777" w:rsidR="00EA29BF" w:rsidRDefault="00EA29BF" w:rsidP="00EA29BF">
      <w:pPr>
        <w:spacing w:after="0"/>
        <w:rPr>
          <w:b/>
          <w:bCs/>
          <w:i/>
          <w:iCs/>
          <w:sz w:val="24"/>
          <w:szCs w:val="24"/>
        </w:rPr>
      </w:pPr>
    </w:p>
    <w:p w14:paraId="34001EFF" w14:textId="795F5276" w:rsidR="00AD6EFD" w:rsidRDefault="00AD6EFD" w:rsidP="007A08FE">
      <w:pPr>
        <w:spacing w:after="0"/>
        <w:rPr>
          <w:b/>
          <w:bCs/>
          <w:sz w:val="24"/>
          <w:szCs w:val="24"/>
        </w:rPr>
      </w:pPr>
      <w:r>
        <w:rPr>
          <w:sz w:val="24"/>
          <w:szCs w:val="24"/>
        </w:rPr>
        <w:t xml:space="preserve">Submittals shall be packaged to separately identify information the respondent considers confidential information.  </w:t>
      </w:r>
      <w:r w:rsidRPr="00AD6EFD">
        <w:rPr>
          <w:sz w:val="24"/>
          <w:szCs w:val="24"/>
        </w:rPr>
        <w:t>All confidential information shall be attached to the transmittal email as a separate PDF file</w:t>
      </w:r>
      <w:r>
        <w:rPr>
          <w:b/>
          <w:bCs/>
          <w:i/>
          <w:iCs/>
          <w:sz w:val="24"/>
          <w:szCs w:val="24"/>
        </w:rPr>
        <w:t xml:space="preserve"> </w:t>
      </w:r>
      <w:r>
        <w:rPr>
          <w:sz w:val="24"/>
          <w:szCs w:val="24"/>
        </w:rPr>
        <w:t xml:space="preserve">clearly labeled as </w:t>
      </w:r>
      <w:r w:rsidRPr="00AD6EFD">
        <w:rPr>
          <w:b/>
          <w:bCs/>
          <w:i/>
          <w:iCs/>
          <w:sz w:val="24"/>
          <w:szCs w:val="24"/>
        </w:rPr>
        <w:t>“CONFIDENTIAL”</w:t>
      </w:r>
      <w:r>
        <w:rPr>
          <w:sz w:val="24"/>
          <w:szCs w:val="24"/>
        </w:rPr>
        <w:t xml:space="preserve"> and all documents within that file shall display the watermark</w:t>
      </w:r>
      <w:r>
        <w:rPr>
          <w:b/>
          <w:bCs/>
          <w:i/>
          <w:iCs/>
          <w:sz w:val="24"/>
          <w:szCs w:val="24"/>
        </w:rPr>
        <w:t xml:space="preserve"> </w:t>
      </w:r>
      <w:r w:rsidR="009F3920">
        <w:rPr>
          <w:b/>
          <w:bCs/>
          <w:i/>
          <w:iCs/>
          <w:sz w:val="24"/>
          <w:szCs w:val="24"/>
        </w:rPr>
        <w:t>“CONFIDENTIAL: PROPRIETARY BUSINESS INFORMATION”</w:t>
      </w:r>
      <w:r>
        <w:rPr>
          <w:sz w:val="24"/>
          <w:szCs w:val="24"/>
        </w:rPr>
        <w:t>.</w:t>
      </w:r>
      <w:r w:rsidR="009F3920">
        <w:rPr>
          <w:b/>
          <w:bCs/>
          <w:sz w:val="24"/>
          <w:szCs w:val="24"/>
        </w:rPr>
        <w:t xml:space="preserve">   </w:t>
      </w:r>
      <w:r w:rsidR="009F3920">
        <w:rPr>
          <w:sz w:val="24"/>
          <w:szCs w:val="24"/>
        </w:rPr>
        <w:t>Information that is not confidential shall be attached to the transmittal email as a separate PDF attachment.</w:t>
      </w:r>
      <w:r>
        <w:rPr>
          <w:sz w:val="24"/>
          <w:szCs w:val="24"/>
        </w:rPr>
        <w:t xml:space="preserve">  </w:t>
      </w:r>
      <w:r>
        <w:rPr>
          <w:b/>
          <w:bCs/>
          <w:sz w:val="24"/>
          <w:szCs w:val="24"/>
        </w:rPr>
        <w:t>To the greatest extent permissible under the law, YCSWA will maintain as confidential all information received as part of the proposal and clearly labeled as described above.</w:t>
      </w:r>
    </w:p>
    <w:p w14:paraId="3832DAA1" w14:textId="77777777" w:rsidR="00AD6EFD" w:rsidRDefault="00AD6EFD" w:rsidP="007A08FE">
      <w:pPr>
        <w:spacing w:after="0"/>
        <w:rPr>
          <w:b/>
          <w:bCs/>
          <w:sz w:val="24"/>
          <w:szCs w:val="24"/>
        </w:rPr>
      </w:pPr>
    </w:p>
    <w:p w14:paraId="61D5F9C9" w14:textId="1E40B8D9" w:rsidR="007A08FE" w:rsidRDefault="007A08FE" w:rsidP="007A08FE">
      <w:pPr>
        <w:spacing w:after="0"/>
        <w:rPr>
          <w:b/>
          <w:bCs/>
          <w:i/>
          <w:iCs/>
          <w:sz w:val="24"/>
          <w:szCs w:val="24"/>
        </w:rPr>
      </w:pPr>
      <w:r>
        <w:rPr>
          <w:b/>
          <w:bCs/>
          <w:i/>
          <w:iCs/>
          <w:sz w:val="24"/>
          <w:szCs w:val="24"/>
        </w:rPr>
        <w:t>Determination of the responsiveness of each proposal received, and whether to enter contract negotiations with each respondent is entirely at YCSWA’s sole discretion.</w:t>
      </w:r>
    </w:p>
    <w:p w14:paraId="460974D9" w14:textId="77777777" w:rsidR="00D05695" w:rsidRDefault="00D05695" w:rsidP="007A08FE">
      <w:pPr>
        <w:spacing w:after="0"/>
        <w:rPr>
          <w:b/>
          <w:bCs/>
          <w:i/>
          <w:iCs/>
          <w:sz w:val="24"/>
          <w:szCs w:val="24"/>
        </w:rPr>
      </w:pPr>
    </w:p>
    <w:p w14:paraId="6518CF9B" w14:textId="10E2B902" w:rsidR="00FE769F" w:rsidRDefault="00FE769F" w:rsidP="00FE769F">
      <w:pPr>
        <w:spacing w:after="0"/>
        <w:rPr>
          <w:sz w:val="24"/>
          <w:szCs w:val="24"/>
        </w:rPr>
      </w:pPr>
      <w:r>
        <w:rPr>
          <w:sz w:val="24"/>
          <w:szCs w:val="24"/>
        </w:rPr>
        <w:t>Firms interested in providing YCSW</w:t>
      </w:r>
      <w:r w:rsidR="00C748A4">
        <w:rPr>
          <w:sz w:val="24"/>
          <w:szCs w:val="24"/>
        </w:rPr>
        <w:t>A</w:t>
      </w:r>
      <w:r>
        <w:rPr>
          <w:sz w:val="24"/>
          <w:szCs w:val="24"/>
        </w:rPr>
        <w:t xml:space="preserve"> with IMPS pursuant to this RFP shall submit a proposal via email to David Vollero at </w:t>
      </w:r>
      <w:hyperlink r:id="rId7" w:history="1">
        <w:r w:rsidRPr="00FB3AEB">
          <w:rPr>
            <w:rStyle w:val="Hyperlink"/>
            <w:sz w:val="24"/>
            <w:szCs w:val="24"/>
          </w:rPr>
          <w:t>d.vollero@ycswa.com</w:t>
        </w:r>
      </w:hyperlink>
      <w:r>
        <w:rPr>
          <w:sz w:val="24"/>
          <w:szCs w:val="24"/>
        </w:rPr>
        <w:t xml:space="preserve"> </w:t>
      </w:r>
      <w:r w:rsidRPr="00FE769F">
        <w:rPr>
          <w:b/>
          <w:bCs/>
          <w:sz w:val="24"/>
          <w:szCs w:val="24"/>
          <w:u w:val="single"/>
        </w:rPr>
        <w:t>by 5pm EDT on Wednesday, October 30, 2024</w:t>
      </w:r>
      <w:r>
        <w:rPr>
          <w:sz w:val="24"/>
          <w:szCs w:val="24"/>
        </w:rPr>
        <w:t xml:space="preserve">.  </w:t>
      </w:r>
      <w:r w:rsidRPr="00FE769F">
        <w:rPr>
          <w:sz w:val="24"/>
          <w:szCs w:val="24"/>
        </w:rPr>
        <w:t>A</w:t>
      </w:r>
      <w:r>
        <w:rPr>
          <w:sz w:val="24"/>
          <w:szCs w:val="24"/>
        </w:rPr>
        <w:t>LL communications (including questions) regarding this RFP shall be directed to Mr. Vollero.</w:t>
      </w:r>
    </w:p>
    <w:p w14:paraId="57DDA0EE" w14:textId="77777777" w:rsidR="007A08FE" w:rsidRDefault="007A08FE" w:rsidP="007A08FE">
      <w:pPr>
        <w:spacing w:after="0"/>
        <w:rPr>
          <w:b/>
          <w:bCs/>
          <w:i/>
          <w:iCs/>
          <w:sz w:val="24"/>
          <w:szCs w:val="24"/>
        </w:rPr>
      </w:pPr>
    </w:p>
    <w:p w14:paraId="2F8380D4" w14:textId="77777777" w:rsidR="007A08FE" w:rsidRDefault="007A08FE" w:rsidP="007A08FE">
      <w:pPr>
        <w:spacing w:after="0"/>
        <w:rPr>
          <w:b/>
          <w:bCs/>
          <w:i/>
          <w:iCs/>
          <w:sz w:val="24"/>
          <w:szCs w:val="24"/>
        </w:rPr>
      </w:pPr>
    </w:p>
    <w:p w14:paraId="7E2C0281" w14:textId="77777777" w:rsidR="007A08FE" w:rsidRDefault="007A08FE" w:rsidP="007A08FE">
      <w:pPr>
        <w:spacing w:after="0"/>
        <w:rPr>
          <w:b/>
          <w:bCs/>
          <w:i/>
          <w:iCs/>
          <w:sz w:val="24"/>
          <w:szCs w:val="24"/>
        </w:rPr>
      </w:pPr>
    </w:p>
    <w:p w14:paraId="4B04387F" w14:textId="77777777" w:rsidR="007A08FE" w:rsidRDefault="007A08FE" w:rsidP="007A08FE">
      <w:pPr>
        <w:spacing w:after="0"/>
        <w:rPr>
          <w:b/>
          <w:bCs/>
          <w:i/>
          <w:iCs/>
          <w:sz w:val="24"/>
          <w:szCs w:val="24"/>
        </w:rPr>
      </w:pPr>
    </w:p>
    <w:p w14:paraId="7D143AA5" w14:textId="77777777" w:rsidR="007A08FE" w:rsidRDefault="007A08FE" w:rsidP="007A08FE">
      <w:pPr>
        <w:spacing w:after="0"/>
        <w:rPr>
          <w:b/>
          <w:bCs/>
          <w:i/>
          <w:iCs/>
          <w:sz w:val="24"/>
          <w:szCs w:val="24"/>
        </w:rPr>
      </w:pPr>
    </w:p>
    <w:p w14:paraId="78EE9204" w14:textId="77777777" w:rsidR="007A08FE" w:rsidRDefault="007A08FE" w:rsidP="007A08FE">
      <w:pPr>
        <w:spacing w:after="0"/>
        <w:rPr>
          <w:b/>
          <w:bCs/>
          <w:i/>
          <w:iCs/>
          <w:sz w:val="24"/>
          <w:szCs w:val="24"/>
        </w:rPr>
      </w:pPr>
    </w:p>
    <w:p w14:paraId="75B9636E" w14:textId="77777777" w:rsidR="007A08FE" w:rsidRDefault="007A08FE" w:rsidP="007A08FE">
      <w:pPr>
        <w:spacing w:after="0"/>
        <w:rPr>
          <w:b/>
          <w:bCs/>
          <w:i/>
          <w:iCs/>
          <w:sz w:val="24"/>
          <w:szCs w:val="24"/>
        </w:rPr>
      </w:pPr>
    </w:p>
    <w:p w14:paraId="7CBA7C51" w14:textId="77777777" w:rsidR="007A08FE" w:rsidRDefault="007A08FE" w:rsidP="007A08FE">
      <w:pPr>
        <w:spacing w:after="0"/>
        <w:rPr>
          <w:b/>
          <w:bCs/>
          <w:i/>
          <w:iCs/>
          <w:sz w:val="24"/>
          <w:szCs w:val="24"/>
        </w:rPr>
      </w:pPr>
    </w:p>
    <w:p w14:paraId="4AC9CF57" w14:textId="77777777" w:rsidR="007A08FE" w:rsidRDefault="007A08FE" w:rsidP="007A08FE">
      <w:pPr>
        <w:spacing w:after="0"/>
        <w:rPr>
          <w:b/>
          <w:bCs/>
          <w:i/>
          <w:iCs/>
          <w:sz w:val="24"/>
          <w:szCs w:val="24"/>
        </w:rPr>
      </w:pPr>
    </w:p>
    <w:p w14:paraId="7401F3A0" w14:textId="77777777" w:rsidR="007A08FE" w:rsidRDefault="007A08FE" w:rsidP="007A08FE">
      <w:pPr>
        <w:spacing w:after="0"/>
        <w:rPr>
          <w:b/>
          <w:bCs/>
          <w:i/>
          <w:iCs/>
          <w:sz w:val="24"/>
          <w:szCs w:val="24"/>
        </w:rPr>
      </w:pPr>
    </w:p>
    <w:p w14:paraId="449F0733" w14:textId="77777777" w:rsidR="007A08FE" w:rsidRDefault="007A08FE" w:rsidP="007A08FE">
      <w:pPr>
        <w:spacing w:after="0"/>
        <w:rPr>
          <w:b/>
          <w:bCs/>
          <w:i/>
          <w:iCs/>
          <w:sz w:val="24"/>
          <w:szCs w:val="24"/>
        </w:rPr>
      </w:pPr>
    </w:p>
    <w:p w14:paraId="7FA9BCE9" w14:textId="77777777" w:rsidR="007A08FE" w:rsidRDefault="007A08FE" w:rsidP="007A08FE">
      <w:pPr>
        <w:spacing w:after="0"/>
        <w:rPr>
          <w:b/>
          <w:bCs/>
          <w:i/>
          <w:iCs/>
          <w:sz w:val="24"/>
          <w:szCs w:val="24"/>
        </w:rPr>
      </w:pPr>
    </w:p>
    <w:p w14:paraId="67176360" w14:textId="326ACF87" w:rsidR="007A08FE" w:rsidRPr="007A08FE" w:rsidRDefault="007A08FE" w:rsidP="007A08FE">
      <w:pPr>
        <w:spacing w:after="0"/>
        <w:jc w:val="right"/>
        <w:rPr>
          <w:sz w:val="24"/>
          <w:szCs w:val="24"/>
        </w:rPr>
      </w:pPr>
      <w:r>
        <w:rPr>
          <w:sz w:val="24"/>
          <w:szCs w:val="24"/>
        </w:rPr>
        <w:t xml:space="preserve">Page 3 of </w:t>
      </w:r>
      <w:r w:rsidR="00FE769F">
        <w:rPr>
          <w:sz w:val="24"/>
          <w:szCs w:val="24"/>
        </w:rPr>
        <w:t>3</w:t>
      </w:r>
    </w:p>
    <w:p w14:paraId="3012F1E0" w14:textId="77777777" w:rsidR="007A08FE" w:rsidRDefault="007A08FE" w:rsidP="009F3920">
      <w:pPr>
        <w:spacing w:after="0"/>
        <w:rPr>
          <w:sz w:val="24"/>
          <w:szCs w:val="24"/>
        </w:rPr>
      </w:pPr>
    </w:p>
    <w:p w14:paraId="53C8C08C" w14:textId="77777777" w:rsidR="009F3920" w:rsidRDefault="009F3920" w:rsidP="009F3920">
      <w:pPr>
        <w:spacing w:after="0"/>
        <w:rPr>
          <w:sz w:val="24"/>
          <w:szCs w:val="24"/>
        </w:rPr>
      </w:pPr>
    </w:p>
    <w:p w14:paraId="6E7E1D93" w14:textId="6657DD11" w:rsidR="00EA29BF" w:rsidRPr="009F3920" w:rsidRDefault="009F3920" w:rsidP="009F3920">
      <w:pPr>
        <w:spacing w:after="0"/>
        <w:rPr>
          <w:b/>
          <w:bCs/>
          <w:sz w:val="24"/>
          <w:szCs w:val="24"/>
        </w:rPr>
      </w:pPr>
      <w:r>
        <w:rPr>
          <w:b/>
          <w:bCs/>
          <w:sz w:val="24"/>
          <w:szCs w:val="24"/>
        </w:rPr>
        <w:t xml:space="preserve"> </w:t>
      </w:r>
    </w:p>
    <w:sectPr w:rsidR="00EA29BF" w:rsidRPr="009F39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5F9E2" w14:textId="77777777" w:rsidR="006D171C" w:rsidRDefault="006D171C" w:rsidP="001B4BD7">
      <w:pPr>
        <w:spacing w:after="0" w:line="240" w:lineRule="auto"/>
      </w:pPr>
      <w:r>
        <w:separator/>
      </w:r>
    </w:p>
  </w:endnote>
  <w:endnote w:type="continuationSeparator" w:id="0">
    <w:p w14:paraId="0A7F128B" w14:textId="77777777" w:rsidR="006D171C" w:rsidRDefault="006D171C" w:rsidP="001B4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4B38E" w14:textId="77777777" w:rsidR="001B4BD7" w:rsidRDefault="001B4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E9866" w14:textId="77777777" w:rsidR="001B4BD7" w:rsidRDefault="001B4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1168" w14:textId="77777777" w:rsidR="001B4BD7" w:rsidRDefault="001B4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0E071" w14:textId="77777777" w:rsidR="006D171C" w:rsidRDefault="006D171C" w:rsidP="001B4BD7">
      <w:pPr>
        <w:spacing w:after="0" w:line="240" w:lineRule="auto"/>
      </w:pPr>
      <w:r>
        <w:separator/>
      </w:r>
    </w:p>
  </w:footnote>
  <w:footnote w:type="continuationSeparator" w:id="0">
    <w:p w14:paraId="02CA6357" w14:textId="77777777" w:rsidR="006D171C" w:rsidRDefault="006D171C" w:rsidP="001B4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A3C54" w14:textId="77777777" w:rsidR="001B4BD7" w:rsidRDefault="001B4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39DF6" w14:textId="4AEA4153" w:rsidR="001B4BD7" w:rsidRDefault="001B4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B8D40" w14:textId="77777777" w:rsidR="001B4BD7" w:rsidRDefault="001B4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BF65CC"/>
    <w:multiLevelType w:val="hybridMultilevel"/>
    <w:tmpl w:val="CED2CD9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581711"/>
    <w:multiLevelType w:val="hybridMultilevel"/>
    <w:tmpl w:val="571E7A5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4820859">
    <w:abstractNumId w:val="0"/>
  </w:num>
  <w:num w:numId="2" w16cid:durableId="728966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89"/>
    <w:rsid w:val="00042202"/>
    <w:rsid w:val="000A4451"/>
    <w:rsid w:val="00133DD5"/>
    <w:rsid w:val="001B4BD7"/>
    <w:rsid w:val="001B5671"/>
    <w:rsid w:val="001C0E19"/>
    <w:rsid w:val="001C54D9"/>
    <w:rsid w:val="001D4BEF"/>
    <w:rsid w:val="002173FD"/>
    <w:rsid w:val="00256396"/>
    <w:rsid w:val="002C60D4"/>
    <w:rsid w:val="00356A0E"/>
    <w:rsid w:val="00463204"/>
    <w:rsid w:val="004C3600"/>
    <w:rsid w:val="00535F10"/>
    <w:rsid w:val="00572954"/>
    <w:rsid w:val="00580FBD"/>
    <w:rsid w:val="00626917"/>
    <w:rsid w:val="00660703"/>
    <w:rsid w:val="006B6AD3"/>
    <w:rsid w:val="006D171C"/>
    <w:rsid w:val="006D1909"/>
    <w:rsid w:val="00712E33"/>
    <w:rsid w:val="00787DB9"/>
    <w:rsid w:val="007A08FE"/>
    <w:rsid w:val="008B3E89"/>
    <w:rsid w:val="00907C1F"/>
    <w:rsid w:val="00935C30"/>
    <w:rsid w:val="009D576E"/>
    <w:rsid w:val="009F3920"/>
    <w:rsid w:val="00A53698"/>
    <w:rsid w:val="00A8426D"/>
    <w:rsid w:val="00AD6EFD"/>
    <w:rsid w:val="00B4373D"/>
    <w:rsid w:val="00B666B6"/>
    <w:rsid w:val="00B95738"/>
    <w:rsid w:val="00BA5639"/>
    <w:rsid w:val="00BE1D7B"/>
    <w:rsid w:val="00BE377C"/>
    <w:rsid w:val="00C556ED"/>
    <w:rsid w:val="00C748A4"/>
    <w:rsid w:val="00C80B1F"/>
    <w:rsid w:val="00C83029"/>
    <w:rsid w:val="00CC0A5E"/>
    <w:rsid w:val="00D05695"/>
    <w:rsid w:val="00D05CB9"/>
    <w:rsid w:val="00D0617A"/>
    <w:rsid w:val="00D25F06"/>
    <w:rsid w:val="00D75CC1"/>
    <w:rsid w:val="00E53472"/>
    <w:rsid w:val="00E617F0"/>
    <w:rsid w:val="00EA29BF"/>
    <w:rsid w:val="00F13A25"/>
    <w:rsid w:val="00F503A9"/>
    <w:rsid w:val="00F61DAE"/>
    <w:rsid w:val="00F67B0F"/>
    <w:rsid w:val="00F83C6C"/>
    <w:rsid w:val="00FE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99C43"/>
  <w15:chartTrackingRefBased/>
  <w15:docId w15:val="{615BDA21-E099-4E1F-8951-DC2FBCDE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E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E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E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E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E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E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E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E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E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E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E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E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E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E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E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E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E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E89"/>
    <w:rPr>
      <w:rFonts w:eastAsiaTheme="majorEastAsia" w:cstheme="majorBidi"/>
      <w:color w:val="272727" w:themeColor="text1" w:themeTint="D8"/>
    </w:rPr>
  </w:style>
  <w:style w:type="paragraph" w:styleId="Title">
    <w:name w:val="Title"/>
    <w:basedOn w:val="Normal"/>
    <w:next w:val="Normal"/>
    <w:link w:val="TitleChar"/>
    <w:uiPriority w:val="10"/>
    <w:qFormat/>
    <w:rsid w:val="008B3E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E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E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E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E89"/>
    <w:pPr>
      <w:spacing w:before="160"/>
      <w:jc w:val="center"/>
    </w:pPr>
    <w:rPr>
      <w:i/>
      <w:iCs/>
      <w:color w:val="404040" w:themeColor="text1" w:themeTint="BF"/>
    </w:rPr>
  </w:style>
  <w:style w:type="character" w:customStyle="1" w:styleId="QuoteChar">
    <w:name w:val="Quote Char"/>
    <w:basedOn w:val="DefaultParagraphFont"/>
    <w:link w:val="Quote"/>
    <w:uiPriority w:val="29"/>
    <w:rsid w:val="008B3E89"/>
    <w:rPr>
      <w:i/>
      <w:iCs/>
      <w:color w:val="404040" w:themeColor="text1" w:themeTint="BF"/>
    </w:rPr>
  </w:style>
  <w:style w:type="paragraph" w:styleId="ListParagraph">
    <w:name w:val="List Paragraph"/>
    <w:basedOn w:val="Normal"/>
    <w:uiPriority w:val="34"/>
    <w:qFormat/>
    <w:rsid w:val="008B3E89"/>
    <w:pPr>
      <w:ind w:left="720"/>
      <w:contextualSpacing/>
    </w:pPr>
  </w:style>
  <w:style w:type="character" w:styleId="IntenseEmphasis">
    <w:name w:val="Intense Emphasis"/>
    <w:basedOn w:val="DefaultParagraphFont"/>
    <w:uiPriority w:val="21"/>
    <w:qFormat/>
    <w:rsid w:val="008B3E89"/>
    <w:rPr>
      <w:i/>
      <w:iCs/>
      <w:color w:val="0F4761" w:themeColor="accent1" w:themeShade="BF"/>
    </w:rPr>
  </w:style>
  <w:style w:type="paragraph" w:styleId="IntenseQuote">
    <w:name w:val="Intense Quote"/>
    <w:basedOn w:val="Normal"/>
    <w:next w:val="Normal"/>
    <w:link w:val="IntenseQuoteChar"/>
    <w:uiPriority w:val="30"/>
    <w:qFormat/>
    <w:rsid w:val="008B3E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E89"/>
    <w:rPr>
      <w:i/>
      <w:iCs/>
      <w:color w:val="0F4761" w:themeColor="accent1" w:themeShade="BF"/>
    </w:rPr>
  </w:style>
  <w:style w:type="character" w:styleId="IntenseReference">
    <w:name w:val="Intense Reference"/>
    <w:basedOn w:val="DefaultParagraphFont"/>
    <w:uiPriority w:val="32"/>
    <w:qFormat/>
    <w:rsid w:val="008B3E89"/>
    <w:rPr>
      <w:b/>
      <w:bCs/>
      <w:smallCaps/>
      <w:color w:val="0F4761" w:themeColor="accent1" w:themeShade="BF"/>
      <w:spacing w:val="5"/>
    </w:rPr>
  </w:style>
  <w:style w:type="paragraph" w:styleId="Header">
    <w:name w:val="header"/>
    <w:basedOn w:val="Normal"/>
    <w:link w:val="HeaderChar"/>
    <w:uiPriority w:val="99"/>
    <w:unhideWhenUsed/>
    <w:rsid w:val="001B4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BD7"/>
  </w:style>
  <w:style w:type="paragraph" w:styleId="Footer">
    <w:name w:val="footer"/>
    <w:basedOn w:val="Normal"/>
    <w:link w:val="FooterChar"/>
    <w:uiPriority w:val="99"/>
    <w:unhideWhenUsed/>
    <w:rsid w:val="001B4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BD7"/>
  </w:style>
  <w:style w:type="character" w:styleId="Hyperlink">
    <w:name w:val="Hyperlink"/>
    <w:basedOn w:val="DefaultParagraphFont"/>
    <w:uiPriority w:val="99"/>
    <w:unhideWhenUsed/>
    <w:rsid w:val="00042202"/>
    <w:rPr>
      <w:color w:val="467886" w:themeColor="hyperlink"/>
      <w:u w:val="single"/>
    </w:rPr>
  </w:style>
  <w:style w:type="character" w:styleId="UnresolvedMention">
    <w:name w:val="Unresolved Mention"/>
    <w:basedOn w:val="DefaultParagraphFont"/>
    <w:uiPriority w:val="99"/>
    <w:semiHidden/>
    <w:unhideWhenUsed/>
    <w:rsid w:val="0004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vollero@ycswa.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5392</Characters>
  <Application>Microsoft Office Word</Application>
  <DocSecurity>0</DocSecurity>
  <Lines>68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Vollero</dc:creator>
  <cp:keywords/>
  <dc:description/>
  <cp:lastModifiedBy>DeAnne Toto</cp:lastModifiedBy>
  <cp:revision>2</cp:revision>
  <cp:lastPrinted>2024-08-28T19:24:00Z</cp:lastPrinted>
  <dcterms:created xsi:type="dcterms:W3CDTF">2024-10-04T21:27:00Z</dcterms:created>
  <dcterms:modified xsi:type="dcterms:W3CDTF">2024-10-04T21:27:00Z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a9968c-9300-432f-b3cb-e4719d616a28_Enabled">
    <vt:lpwstr>true</vt:lpwstr>
  </property>
  <property fmtid="{D5CDD505-2E9C-101B-9397-08002B2CF9AE}" pid="3" name="MSIP_Label_24a9968c-9300-432f-b3cb-e4719d616a28_SetDate">
    <vt:lpwstr>2024-08-26T20:19:24Z</vt:lpwstr>
  </property>
  <property fmtid="{D5CDD505-2E9C-101B-9397-08002B2CF9AE}" pid="4" name="MSIP_Label_24a9968c-9300-432f-b3cb-e4719d616a28_Method">
    <vt:lpwstr>Standard</vt:lpwstr>
  </property>
  <property fmtid="{D5CDD505-2E9C-101B-9397-08002B2CF9AE}" pid="5" name="MSIP_Label_24a9968c-9300-432f-b3cb-e4719d616a28_Name">
    <vt:lpwstr>General</vt:lpwstr>
  </property>
  <property fmtid="{D5CDD505-2E9C-101B-9397-08002B2CF9AE}" pid="6" name="MSIP_Label_24a9968c-9300-432f-b3cb-e4719d616a28_SiteId">
    <vt:lpwstr>20fa300d-9226-4141-acde-948cc54537aa</vt:lpwstr>
  </property>
  <property fmtid="{D5CDD505-2E9C-101B-9397-08002B2CF9AE}" pid="7" name="MSIP_Label_24a9968c-9300-432f-b3cb-e4719d616a28_ActionId">
    <vt:lpwstr>d4476d70-9700-4c30-a772-6c03963f0b9a</vt:lpwstr>
  </property>
  <property fmtid="{D5CDD505-2E9C-101B-9397-08002B2CF9AE}" pid="8" name="MSIP_Label_24a9968c-9300-432f-b3cb-e4719d616a28_ContentBits">
    <vt:lpwstr>0</vt:lpwstr>
  </property>
</Properties>
</file>